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D6" w:rsidRDefault="00AE0AD6" w:rsidP="00AE0AD6">
      <w:pPr>
        <w:jc w:val="center"/>
      </w:pPr>
    </w:p>
    <w:p w:rsidR="003B2152" w:rsidRDefault="003B2152" w:rsidP="00AE0AD6">
      <w:pPr>
        <w:ind w:firstLine="708"/>
        <w:jc w:val="both"/>
        <w:rPr>
          <w:rFonts w:ascii="Calibri" w:hAnsi="Calibri" w:cs="Calibri"/>
          <w:lang w:val="en-US"/>
        </w:rPr>
      </w:pPr>
      <w:bookmarkStart w:id="0" w:name="_GoBack"/>
      <w:r>
        <w:rPr>
          <w:rFonts w:ascii="Calibri" w:hAnsi="Calibri" w:cs="Calibri"/>
        </w:rPr>
        <w:t xml:space="preserve">Във връзка с разкриване на нова социална услуга в общността „Център за социална рехабилитация и интеграция”  и </w:t>
      </w:r>
      <w:r w:rsidRPr="00416E2C">
        <w:rPr>
          <w:rFonts w:ascii="Calibri" w:hAnsi="Calibri" w:cs="Calibri"/>
        </w:rPr>
        <w:t xml:space="preserve"> с оглед спазване на изискванията</w:t>
      </w:r>
      <w:r>
        <w:rPr>
          <w:rFonts w:ascii="Calibri" w:hAnsi="Calibri" w:cs="Calibri"/>
        </w:rPr>
        <w:t>,</w:t>
      </w:r>
      <w:r w:rsidRPr="00416E2C">
        <w:rPr>
          <w:rFonts w:ascii="Calibri" w:hAnsi="Calibri" w:cs="Calibri"/>
        </w:rPr>
        <w:t xml:space="preserve"> заложени в глава </w:t>
      </w:r>
      <w:r w:rsidRPr="00416E2C">
        <w:rPr>
          <w:rFonts w:ascii="Calibri" w:hAnsi="Calibri" w:cs="Calibri"/>
          <w:lang w:val="en-US"/>
        </w:rPr>
        <w:t>IV</w:t>
      </w:r>
      <w:r w:rsidRPr="00416E2C">
        <w:rPr>
          <w:rFonts w:ascii="Calibri" w:hAnsi="Calibri" w:cs="Calibri"/>
        </w:rPr>
        <w:t>, т.</w:t>
      </w:r>
      <w:r w:rsidRPr="00416E2C">
        <w:rPr>
          <w:rFonts w:ascii="Calibri" w:hAnsi="Calibri" w:cs="Calibri"/>
          <w:lang w:val="en-US"/>
        </w:rPr>
        <w:t>5</w:t>
      </w:r>
      <w:r w:rsidRPr="00416E2C">
        <w:rPr>
          <w:rFonts w:ascii="Calibri" w:hAnsi="Calibri" w:cs="Calibri"/>
        </w:rPr>
        <w:t xml:space="preserve"> от </w:t>
      </w:r>
      <w:r w:rsidRPr="00416E2C">
        <w:rPr>
          <w:rFonts w:ascii="Calibri" w:hAnsi="Calibri" w:cs="Calibri"/>
          <w:bCs/>
        </w:rPr>
        <w:t xml:space="preserve">Процедурата за набиране и подбор на персонал в център за </w:t>
      </w:r>
      <w:r>
        <w:rPr>
          <w:rFonts w:ascii="Calibri" w:hAnsi="Calibri" w:cs="Calibri"/>
          <w:bCs/>
        </w:rPr>
        <w:t xml:space="preserve">социална рехабилитация и интеграция, </w:t>
      </w:r>
      <w:r w:rsidRPr="00416E2C">
        <w:rPr>
          <w:rFonts w:ascii="Calibri" w:hAnsi="Calibri" w:cs="Calibri"/>
        </w:rPr>
        <w:t xml:space="preserve"> Общинска администрация Николаево – община Николаево, Област Стара Загора, гр. Николаево, ул. „Г.Бенковски” №9, </w:t>
      </w:r>
    </w:p>
    <w:p w:rsidR="003B2152" w:rsidRPr="003B2152" w:rsidRDefault="003B2152" w:rsidP="003B2152">
      <w:pPr>
        <w:pStyle w:val="ab"/>
        <w:spacing w:before="0" w:beforeAutospacing="0" w:after="0" w:afterAutospacing="0"/>
        <w:jc w:val="center"/>
        <w:outlineLvl w:val="0"/>
        <w:rPr>
          <w:rFonts w:ascii="Calibri" w:hAnsi="Calibri" w:cs="Calibri"/>
          <w:b/>
          <w:bCs/>
          <w:sz w:val="36"/>
          <w:szCs w:val="36"/>
        </w:rPr>
      </w:pPr>
      <w:r w:rsidRPr="00416E2C">
        <w:rPr>
          <w:rStyle w:val="ac"/>
          <w:rFonts w:ascii="Calibri" w:hAnsi="Calibri" w:cs="Calibri"/>
          <w:sz w:val="36"/>
          <w:szCs w:val="36"/>
        </w:rPr>
        <w:t>О Б Я В Я В А</w:t>
      </w:r>
      <w:r>
        <w:rPr>
          <w:rStyle w:val="ac"/>
          <w:rFonts w:ascii="Calibri" w:hAnsi="Calibri" w:cs="Calibri"/>
          <w:sz w:val="36"/>
          <w:szCs w:val="36"/>
        </w:rPr>
        <w:t xml:space="preserve"> </w:t>
      </w:r>
    </w:p>
    <w:p w:rsidR="003B2152" w:rsidRPr="003B2152" w:rsidRDefault="003B2152" w:rsidP="003B2152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bg-BG"/>
        </w:rPr>
      </w:pPr>
      <w:r w:rsidRPr="003B2152">
        <w:rPr>
          <w:rFonts w:eastAsia="Times New Roman" w:cs="Times New Roman"/>
          <w:b/>
          <w:szCs w:val="24"/>
          <w:lang w:eastAsia="bg-BG"/>
        </w:rPr>
        <w:t>процедура за набиране и подбор на персонал за социалната услуга ЦСРИ</w:t>
      </w:r>
      <w:r w:rsidRPr="003B2152">
        <w:rPr>
          <w:rFonts w:eastAsia="Times New Roman" w:cs="Times New Roman"/>
          <w:szCs w:val="24"/>
          <w:lang w:eastAsia="bg-BG"/>
        </w:rPr>
        <w:t xml:space="preserve"> на база на необходимите квалификация и опит за следните длъжности:</w:t>
      </w:r>
    </w:p>
    <w:p w:rsidR="003B2152" w:rsidRDefault="003B2152" w:rsidP="003B2152">
      <w:pPr>
        <w:pStyle w:val="a9"/>
        <w:numPr>
          <w:ilvl w:val="0"/>
          <w:numId w:val="12"/>
        </w:numPr>
      </w:pPr>
      <w:r>
        <w:t>РЕХАБИЛИТАТОР – 1 БРОЙ</w:t>
      </w:r>
    </w:p>
    <w:p w:rsidR="00AE0AD6" w:rsidRDefault="00AE0AD6" w:rsidP="003B2152">
      <w:pPr>
        <w:pStyle w:val="a9"/>
        <w:numPr>
          <w:ilvl w:val="0"/>
          <w:numId w:val="12"/>
        </w:numPr>
      </w:pPr>
      <w:r>
        <w:t>ТРУДОТЕРАПЕВТ –</w:t>
      </w:r>
      <w:r w:rsidR="003B2152">
        <w:rPr>
          <w:lang w:val="en-US"/>
        </w:rPr>
        <w:t>1</w:t>
      </w:r>
      <w:r>
        <w:t xml:space="preserve"> БРО</w:t>
      </w:r>
      <w:r w:rsidR="003B2152">
        <w:t>Й</w:t>
      </w:r>
    </w:p>
    <w:p w:rsidR="00AE0AD6" w:rsidRDefault="00AE0AD6" w:rsidP="00AE0AD6">
      <w:pPr>
        <w:pStyle w:val="a9"/>
        <w:numPr>
          <w:ilvl w:val="0"/>
          <w:numId w:val="12"/>
        </w:numPr>
      </w:pPr>
      <w:r>
        <w:t>ХИГИЕНИСТ – 1 БРОЙ</w:t>
      </w:r>
    </w:p>
    <w:p w:rsidR="003B2152" w:rsidRPr="003B2152" w:rsidRDefault="003B2152" w:rsidP="003A503F">
      <w:pPr>
        <w:pStyle w:val="a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3B2152">
        <w:rPr>
          <w:rFonts w:ascii="Calibri" w:hAnsi="Calibri" w:cs="Calibri"/>
          <w:b/>
          <w:sz w:val="22"/>
          <w:szCs w:val="22"/>
        </w:rPr>
        <w:t>Необходими документи за кандидатстване:</w:t>
      </w:r>
    </w:p>
    <w:p w:rsidR="003B2152" w:rsidRPr="00416E2C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16E2C">
        <w:rPr>
          <w:rFonts w:ascii="Calibri" w:hAnsi="Calibri" w:cs="Calibri"/>
        </w:rPr>
        <w:t>Заявление за участие в конкурс /по образец/</w:t>
      </w:r>
      <w:r>
        <w:rPr>
          <w:rFonts w:ascii="Calibri" w:hAnsi="Calibri" w:cs="Calibri"/>
        </w:rPr>
        <w:t>;</w:t>
      </w:r>
    </w:p>
    <w:p w:rsidR="003B2152" w:rsidRPr="00416E2C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16E2C">
        <w:rPr>
          <w:rFonts w:ascii="Calibri" w:hAnsi="Calibri" w:cs="Calibri"/>
          <w:bCs/>
        </w:rPr>
        <w:t>Мотивационно писмо</w:t>
      </w:r>
      <w:r>
        <w:rPr>
          <w:rFonts w:ascii="Calibri" w:hAnsi="Calibri" w:cs="Calibri"/>
          <w:bCs/>
        </w:rPr>
        <w:t>;</w:t>
      </w:r>
    </w:p>
    <w:p w:rsidR="003B2152" w:rsidRPr="00416E2C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16E2C">
        <w:rPr>
          <w:rFonts w:ascii="Calibri" w:hAnsi="Calibri" w:cs="Calibri"/>
        </w:rPr>
        <w:t>Автобиография – европейски формат.</w:t>
      </w:r>
    </w:p>
    <w:p w:rsidR="003B2152" w:rsidRPr="00416E2C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16E2C">
        <w:rPr>
          <w:rFonts w:ascii="Calibri" w:hAnsi="Calibri" w:cs="Calibri"/>
        </w:rPr>
        <w:t>Копия от документи за придобитата образователно-квали</w:t>
      </w:r>
      <w:r>
        <w:rPr>
          <w:rFonts w:ascii="Calibri" w:hAnsi="Calibri" w:cs="Calibri"/>
        </w:rPr>
        <w:t>фикационна степен и специалност;</w:t>
      </w:r>
    </w:p>
    <w:p w:rsidR="003B2152" w:rsidRPr="00416E2C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16E2C">
        <w:rPr>
          <w:rFonts w:ascii="Calibri" w:hAnsi="Calibri" w:cs="Calibri"/>
        </w:rPr>
        <w:t>Копия от документи за прид</w:t>
      </w:r>
      <w:r>
        <w:rPr>
          <w:rFonts w:ascii="Calibri" w:hAnsi="Calibri" w:cs="Calibri"/>
        </w:rPr>
        <w:t>обита допълнителна квалификация;</w:t>
      </w:r>
    </w:p>
    <w:p w:rsidR="003B2152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16E2C">
        <w:rPr>
          <w:rFonts w:ascii="Calibri" w:hAnsi="Calibri" w:cs="Calibri"/>
        </w:rPr>
        <w:t>Копия от документите удостоверяващи, продължителността на професионалния опит или придо</w:t>
      </w:r>
      <w:r>
        <w:rPr>
          <w:rFonts w:ascii="Calibri" w:hAnsi="Calibri" w:cs="Calibri"/>
        </w:rPr>
        <w:t>бит ранг (при наличие на такъв);</w:t>
      </w:r>
    </w:p>
    <w:p w:rsidR="003B2152" w:rsidRPr="00416E2C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Декларация за съгласие за обработка и съхранение на лични данни /по образец/.</w:t>
      </w:r>
    </w:p>
    <w:p w:rsidR="003B2152" w:rsidRPr="003B2152" w:rsidRDefault="00AE0AD6" w:rsidP="003B2152">
      <w:pPr>
        <w:spacing w:after="0"/>
        <w:rPr>
          <w:b/>
        </w:rPr>
      </w:pPr>
      <w:r w:rsidRPr="00D916A1">
        <w:rPr>
          <w:b/>
        </w:rPr>
        <w:t xml:space="preserve">ІІ. </w:t>
      </w:r>
      <w:r w:rsidR="003A503F">
        <w:rPr>
          <w:b/>
        </w:rPr>
        <w:t xml:space="preserve"> </w:t>
      </w:r>
      <w:r w:rsidR="003B2152" w:rsidRPr="00416E2C">
        <w:rPr>
          <w:rFonts w:ascii="Calibri" w:hAnsi="Calibri" w:cs="Calibri"/>
          <w:b/>
        </w:rPr>
        <w:t>Място и срок за подаване на документите:</w:t>
      </w:r>
    </w:p>
    <w:p w:rsidR="003B2152" w:rsidRPr="00416E2C" w:rsidRDefault="003B2152" w:rsidP="003B2152">
      <w:pPr>
        <w:pStyle w:val="ab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416E2C">
        <w:rPr>
          <w:rFonts w:ascii="Calibri" w:hAnsi="Calibri" w:cs="Calibri"/>
        </w:rPr>
        <w:t>Документите за участие в конкурса се приемат всеки работен ден от 8.00 часа до 17.00 часа в сградата на община Николаево, Област Стара Загора, гр. Николаево, ул. „Г.Бенковски” №9, ет. 3, ст. №</w:t>
      </w:r>
      <w:r>
        <w:rPr>
          <w:rFonts w:ascii="Calibri" w:hAnsi="Calibri" w:cs="Calibri"/>
        </w:rPr>
        <w:t>8 „Деловодство”.</w:t>
      </w:r>
    </w:p>
    <w:p w:rsidR="00A0424C" w:rsidRPr="00A0424C" w:rsidRDefault="003B2152" w:rsidP="00A0424C">
      <w:pPr>
        <w:pStyle w:val="ab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416E2C">
        <w:rPr>
          <w:rFonts w:ascii="Calibri" w:hAnsi="Calibri" w:cs="Calibri"/>
        </w:rPr>
        <w:t>Кандидатите подават необходимите документи за участие в конкурса – лично или чрез упълномощено за това лице с нотариално заверено пълномощно.</w:t>
      </w:r>
    </w:p>
    <w:p w:rsidR="00AE0AD6" w:rsidRPr="003B2152" w:rsidRDefault="00121D63" w:rsidP="00A0424C">
      <w:pPr>
        <w:ind w:firstLine="709"/>
        <w:rPr>
          <w:b/>
        </w:rPr>
      </w:pPr>
      <w:r w:rsidRPr="003B2152">
        <w:rPr>
          <w:b/>
        </w:rPr>
        <w:t>С</w:t>
      </w:r>
      <w:r w:rsidR="00AE0AD6" w:rsidRPr="003B2152">
        <w:rPr>
          <w:b/>
        </w:rPr>
        <w:t xml:space="preserve">рок за подаване на документите: </w:t>
      </w:r>
      <w:r w:rsidRPr="003B2152">
        <w:rPr>
          <w:b/>
        </w:rPr>
        <w:t xml:space="preserve">от </w:t>
      </w:r>
      <w:r w:rsidR="00A0424C">
        <w:rPr>
          <w:b/>
        </w:rPr>
        <w:t>10</w:t>
      </w:r>
      <w:r w:rsidRPr="003B2152">
        <w:rPr>
          <w:b/>
        </w:rPr>
        <w:t>.07.201</w:t>
      </w:r>
      <w:r w:rsidR="003B2152">
        <w:rPr>
          <w:b/>
          <w:lang w:val="en-US"/>
        </w:rPr>
        <w:t xml:space="preserve">8 </w:t>
      </w:r>
      <w:r w:rsidRPr="003B2152">
        <w:rPr>
          <w:b/>
        </w:rPr>
        <w:t xml:space="preserve">г. до </w:t>
      </w:r>
      <w:r w:rsidR="003B2152">
        <w:rPr>
          <w:b/>
          <w:lang w:val="en-US"/>
        </w:rPr>
        <w:t>1</w:t>
      </w:r>
      <w:r w:rsidR="00A0424C">
        <w:rPr>
          <w:b/>
        </w:rPr>
        <w:t>6</w:t>
      </w:r>
      <w:r w:rsidRPr="003B2152">
        <w:rPr>
          <w:b/>
        </w:rPr>
        <w:t>.0</w:t>
      </w:r>
      <w:r w:rsidR="003B2152">
        <w:rPr>
          <w:b/>
          <w:lang w:val="en-US"/>
        </w:rPr>
        <w:t>7</w:t>
      </w:r>
      <w:r w:rsidRPr="003B2152">
        <w:rPr>
          <w:b/>
        </w:rPr>
        <w:t>.201</w:t>
      </w:r>
      <w:r w:rsidR="003B2152">
        <w:rPr>
          <w:b/>
          <w:lang w:val="en-US"/>
        </w:rPr>
        <w:t xml:space="preserve">8 </w:t>
      </w:r>
      <w:r w:rsidRPr="003B2152">
        <w:rPr>
          <w:b/>
        </w:rPr>
        <w:t xml:space="preserve">г. </w:t>
      </w:r>
    </w:p>
    <w:p w:rsidR="00AE0AD6" w:rsidRPr="00A9275D" w:rsidRDefault="00AE0AD6" w:rsidP="00121D63">
      <w:pPr>
        <w:rPr>
          <w:b/>
          <w:u w:val="single"/>
        </w:rPr>
      </w:pPr>
      <w:r w:rsidRPr="00A9275D">
        <w:rPr>
          <w:b/>
          <w:u w:val="single"/>
        </w:rPr>
        <w:t>ІІІ. Изисквания за съответните длъжности</w:t>
      </w:r>
    </w:p>
    <w:p w:rsidR="00AE0AD6" w:rsidRPr="003B2152" w:rsidRDefault="00AE0AD6" w:rsidP="003B2152">
      <w:pPr>
        <w:pStyle w:val="a9"/>
        <w:numPr>
          <w:ilvl w:val="0"/>
          <w:numId w:val="27"/>
        </w:numPr>
        <w:spacing w:after="0"/>
        <w:rPr>
          <w:b/>
          <w:u w:val="single"/>
        </w:rPr>
      </w:pPr>
      <w:r w:rsidRPr="003B2152">
        <w:rPr>
          <w:b/>
          <w:u w:val="single"/>
        </w:rPr>
        <w:t>Рехабилитатор</w:t>
      </w:r>
      <w:r w:rsidR="003B2152">
        <w:rPr>
          <w:b/>
          <w:u w:val="single"/>
          <w:lang w:val="en-US"/>
        </w:rPr>
        <w:t xml:space="preserve"> – 1 </w:t>
      </w:r>
      <w:r w:rsidR="003B2152">
        <w:rPr>
          <w:b/>
          <w:u w:val="single"/>
        </w:rPr>
        <w:t>щатна бройка</w:t>
      </w:r>
    </w:p>
    <w:p w:rsidR="003A503F" w:rsidRPr="003A503F" w:rsidRDefault="0034765B" w:rsidP="003A503F">
      <w:pPr>
        <w:pStyle w:val="a9"/>
        <w:numPr>
          <w:ilvl w:val="1"/>
          <w:numId w:val="27"/>
        </w:numPr>
        <w:spacing w:after="0"/>
        <w:jc w:val="both"/>
        <w:rPr>
          <w:b/>
        </w:rPr>
      </w:pPr>
      <w:r w:rsidRPr="003A503F">
        <w:rPr>
          <w:b/>
        </w:rPr>
        <w:t xml:space="preserve">Минимални изисквания: </w:t>
      </w:r>
    </w:p>
    <w:p w:rsidR="003A503F" w:rsidRDefault="0034765B" w:rsidP="003A503F">
      <w:pPr>
        <w:pStyle w:val="a9"/>
        <w:numPr>
          <w:ilvl w:val="0"/>
          <w:numId w:val="31"/>
        </w:numPr>
        <w:spacing w:after="0"/>
        <w:jc w:val="both"/>
      </w:pPr>
      <w:r w:rsidRPr="003A503F">
        <w:rPr>
          <w:b/>
        </w:rPr>
        <w:t xml:space="preserve">образование </w:t>
      </w:r>
      <w:r w:rsidRPr="0034765B">
        <w:t>- висше;</w:t>
      </w:r>
    </w:p>
    <w:p w:rsidR="003A503F" w:rsidRDefault="0034765B" w:rsidP="003A503F">
      <w:pPr>
        <w:pStyle w:val="a9"/>
        <w:numPr>
          <w:ilvl w:val="0"/>
          <w:numId w:val="31"/>
        </w:numPr>
        <w:spacing w:after="0"/>
        <w:jc w:val="both"/>
      </w:pPr>
      <w:r w:rsidRPr="0034765B">
        <w:t>образователно-квали</w:t>
      </w:r>
      <w:r w:rsidR="003A503F">
        <w:t>фикационна степен – "Бакалавър"</w:t>
      </w:r>
      <w:r w:rsidR="00CE33F0">
        <w:rPr>
          <w:lang w:val="en-US"/>
        </w:rPr>
        <w:t>/ “</w:t>
      </w:r>
      <w:r w:rsidR="00CE33F0">
        <w:t>Специалист”</w:t>
      </w:r>
      <w:r w:rsidR="003A503F">
        <w:t>;</w:t>
      </w:r>
    </w:p>
    <w:p w:rsidR="003A503F" w:rsidRDefault="0034765B" w:rsidP="003A503F">
      <w:pPr>
        <w:pStyle w:val="a9"/>
        <w:numPr>
          <w:ilvl w:val="0"/>
          <w:numId w:val="31"/>
        </w:numPr>
        <w:spacing w:after="0"/>
        <w:jc w:val="both"/>
      </w:pPr>
      <w:r w:rsidRPr="0034765B">
        <w:t xml:space="preserve"> професионално направление - "Кинезитерапия",</w:t>
      </w:r>
      <w:r w:rsidR="003A503F">
        <w:t>"Рехабилитация", "Ерготерапия";</w:t>
      </w:r>
    </w:p>
    <w:p w:rsidR="00953A11" w:rsidRPr="00953A11" w:rsidRDefault="0034765B" w:rsidP="00512AC5">
      <w:pPr>
        <w:pStyle w:val="a9"/>
        <w:numPr>
          <w:ilvl w:val="0"/>
          <w:numId w:val="31"/>
        </w:numPr>
        <w:spacing w:after="0"/>
        <w:jc w:val="both"/>
      </w:pPr>
      <w:r w:rsidRPr="0034765B">
        <w:t>професионален опит – не се изисква, но професионалният опит  е предимство.</w:t>
      </w:r>
    </w:p>
    <w:p w:rsidR="00953A11" w:rsidRDefault="003B2152" w:rsidP="00953A11">
      <w:pPr>
        <w:spacing w:after="0"/>
        <w:ind w:left="360"/>
        <w:jc w:val="both"/>
        <w:rPr>
          <w:lang w:val="en-US"/>
        </w:rPr>
      </w:pPr>
      <w:r w:rsidRPr="00953A11">
        <w:rPr>
          <w:b/>
        </w:rPr>
        <w:t>1</w:t>
      </w:r>
      <w:r w:rsidR="00FC37C5" w:rsidRPr="00953A11">
        <w:rPr>
          <w:b/>
        </w:rPr>
        <w:t xml:space="preserve">.2. </w:t>
      </w:r>
      <w:r w:rsidR="0034765B" w:rsidRPr="00953A11">
        <w:rPr>
          <w:b/>
        </w:rPr>
        <w:t xml:space="preserve">Кратко описание на длъжността по длъжностна характеристика: </w:t>
      </w:r>
      <w:r w:rsidR="0034765B" w:rsidRPr="0034765B">
        <w:t xml:space="preserve">Работи на пълно работно време. Предлаганата услуга е почасова за потребителите. Участва в изработването на  индивидуални планове, в мултидисциплинарен екип, в преразглеждането на плана на </w:t>
      </w:r>
      <w:r w:rsidR="0034765B" w:rsidRPr="0034765B">
        <w:lastRenderedPageBreak/>
        <w:t xml:space="preserve">всеки 6 месеца. Диагностицира и при необходимост осъществява индивидуални и групови рехабилитационни и ЛФК програми, целящи укрепване на общото и физическо здраве на детето.  Рехабилитацията е насочена към профилактика, преодоляване или компенсиране на уврежданията чрез различни средства, а също и намаляване или отстраняване периодите на временна нетрудоспособност. Медицинската рехабилитация в ЦСРИ включва дейности по кинезитерапия и физикална терапия, които се извършват съобразно назначенията на лекари-специалисти. Дейностите се извършват при спазване на разпоредбите и изискванията на Министерство на здравеопазването. </w:t>
      </w:r>
    </w:p>
    <w:p w:rsidR="0034765B" w:rsidRPr="0034765B" w:rsidRDefault="003B2152" w:rsidP="00953A11">
      <w:pPr>
        <w:spacing w:after="0"/>
        <w:ind w:left="360"/>
        <w:jc w:val="both"/>
      </w:pPr>
      <w:r>
        <w:rPr>
          <w:b/>
        </w:rPr>
        <w:t>1</w:t>
      </w:r>
      <w:r w:rsidR="00FC37C5">
        <w:rPr>
          <w:b/>
        </w:rPr>
        <w:t xml:space="preserve">.3. </w:t>
      </w:r>
      <w:r w:rsidR="0034765B" w:rsidRPr="0034765B">
        <w:rPr>
          <w:b/>
        </w:rPr>
        <w:t>Допълнителни умения и квалификации, носе</w:t>
      </w:r>
      <w:r w:rsidR="0034765B">
        <w:rPr>
          <w:b/>
        </w:rPr>
        <w:t xml:space="preserve">щи предимство за кандидатите: </w:t>
      </w:r>
      <w:r w:rsidR="0034765B" w:rsidRPr="0034765B">
        <w:t>Да притежава отговорност, комуникативност и организираност; мотивация за работа в екип.</w:t>
      </w:r>
    </w:p>
    <w:p w:rsidR="00A0424C" w:rsidRPr="00A0424C" w:rsidRDefault="00A0424C" w:rsidP="00A0424C">
      <w:pPr>
        <w:pStyle w:val="a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0424C">
        <w:rPr>
          <w:rFonts w:asciiTheme="minorHAnsi" w:hAnsiTheme="minorHAnsi" w:cstheme="minorHAnsi"/>
          <w:b/>
        </w:rPr>
        <w:t>Основната месечна заплата за длъжността</w:t>
      </w:r>
      <w:r w:rsidRPr="00A0424C">
        <w:rPr>
          <w:rFonts w:asciiTheme="minorHAnsi" w:hAnsiTheme="minorHAnsi" w:cstheme="minorHAnsi"/>
        </w:rPr>
        <w:t xml:space="preserve">  от </w:t>
      </w:r>
      <w:r>
        <w:rPr>
          <w:rFonts w:asciiTheme="minorHAnsi" w:hAnsiTheme="minorHAnsi" w:cstheme="minorHAnsi"/>
        </w:rPr>
        <w:t>60</w:t>
      </w:r>
      <w:r w:rsidRPr="00A0424C">
        <w:rPr>
          <w:rFonts w:asciiTheme="minorHAnsi" w:hAnsiTheme="minorHAnsi" w:cstheme="minorHAnsi"/>
          <w:lang w:val="en-US"/>
        </w:rPr>
        <w:t>0</w:t>
      </w:r>
      <w:r w:rsidRPr="00A0424C">
        <w:rPr>
          <w:rFonts w:asciiTheme="minorHAnsi" w:hAnsiTheme="minorHAnsi" w:cstheme="minorHAnsi"/>
        </w:rPr>
        <w:t xml:space="preserve"> лв до </w:t>
      </w:r>
      <w:r>
        <w:rPr>
          <w:rFonts w:asciiTheme="minorHAnsi" w:hAnsiTheme="minorHAnsi" w:cstheme="minorHAnsi"/>
        </w:rPr>
        <w:t>800</w:t>
      </w:r>
      <w:r w:rsidRPr="00A0424C">
        <w:rPr>
          <w:rFonts w:asciiTheme="minorHAnsi" w:hAnsiTheme="minorHAnsi" w:cstheme="minorHAnsi"/>
        </w:rPr>
        <w:t xml:space="preserve">  лв.</w:t>
      </w:r>
    </w:p>
    <w:p w:rsidR="00CB71FE" w:rsidRDefault="00CB71FE" w:rsidP="00FC37C5">
      <w:pPr>
        <w:spacing w:after="0"/>
      </w:pPr>
    </w:p>
    <w:p w:rsidR="00CB71FE" w:rsidRPr="003B2152" w:rsidRDefault="00CB71FE" w:rsidP="003B2152">
      <w:pPr>
        <w:pStyle w:val="a9"/>
        <w:numPr>
          <w:ilvl w:val="0"/>
          <w:numId w:val="27"/>
        </w:numPr>
        <w:spacing w:after="0"/>
        <w:rPr>
          <w:b/>
          <w:u w:val="single"/>
        </w:rPr>
      </w:pPr>
      <w:r w:rsidRPr="003B2152">
        <w:rPr>
          <w:b/>
          <w:u w:val="single"/>
        </w:rPr>
        <w:t xml:space="preserve">Трудотерапевт </w:t>
      </w:r>
      <w:r w:rsidR="008E2292" w:rsidRPr="003B2152">
        <w:rPr>
          <w:b/>
          <w:u w:val="single"/>
        </w:rPr>
        <w:t xml:space="preserve">– </w:t>
      </w:r>
      <w:r w:rsidR="003B2152" w:rsidRPr="003B2152">
        <w:rPr>
          <w:b/>
          <w:u w:val="single"/>
        </w:rPr>
        <w:t>1</w:t>
      </w:r>
      <w:r w:rsidR="008E2292" w:rsidRPr="003B2152">
        <w:rPr>
          <w:b/>
          <w:u w:val="single"/>
        </w:rPr>
        <w:t xml:space="preserve"> щатн</w:t>
      </w:r>
      <w:r w:rsidR="003B2152" w:rsidRPr="003B2152">
        <w:rPr>
          <w:b/>
          <w:u w:val="single"/>
        </w:rPr>
        <w:t>а</w:t>
      </w:r>
      <w:r w:rsidR="008E2292" w:rsidRPr="003B2152">
        <w:rPr>
          <w:b/>
          <w:u w:val="single"/>
        </w:rPr>
        <w:t xml:space="preserve"> бройк</w:t>
      </w:r>
      <w:r w:rsidR="003B2152" w:rsidRPr="003B2152">
        <w:rPr>
          <w:b/>
          <w:u w:val="single"/>
        </w:rPr>
        <w:t>а</w:t>
      </w:r>
    </w:p>
    <w:p w:rsidR="003A503F" w:rsidRDefault="00CB71FE" w:rsidP="00384499">
      <w:pPr>
        <w:pStyle w:val="a9"/>
        <w:numPr>
          <w:ilvl w:val="1"/>
          <w:numId w:val="27"/>
        </w:numPr>
        <w:spacing w:after="0"/>
        <w:jc w:val="both"/>
      </w:pPr>
      <w:r w:rsidRPr="003B2152">
        <w:rPr>
          <w:b/>
        </w:rPr>
        <w:t>Кратко описание на длъжността по длъжностна характеристика</w:t>
      </w:r>
      <w:r>
        <w:t>: Работа на пълен работен ден. Предлаганата услуга е почасова за потребителите; арттерапевтът / трудотерапевтът комуникира с потребителите и семействата, подпомага социално-трудовото адаптиране на потребителите на услугата. Дейността е насочена към изграждане на умения за: преодоляване на трудности в ежедневието; интегриране в обществото, като се използват оптимално наличните възможности на децата и младежите с акцент върху социалното възстановяване и придобиване на умения за самостоятелност. Участие в разработването на  индивидуални планове за грижа и развитие, в мултидисциплинарен екип, в преразглеждането на плана на всеки 6 месеца. Обсъжда с потребителите и техните семейства въпроси, свързани с нуждите и потребностите им.</w:t>
      </w:r>
    </w:p>
    <w:p w:rsidR="003A503F" w:rsidRPr="003A503F" w:rsidRDefault="00CB71FE" w:rsidP="00384499">
      <w:pPr>
        <w:pStyle w:val="a9"/>
        <w:numPr>
          <w:ilvl w:val="1"/>
          <w:numId w:val="27"/>
        </w:numPr>
        <w:spacing w:after="0"/>
        <w:jc w:val="both"/>
      </w:pPr>
      <w:r w:rsidRPr="003B2152">
        <w:rPr>
          <w:b/>
        </w:rPr>
        <w:t xml:space="preserve">Минимални изисквания: </w:t>
      </w:r>
    </w:p>
    <w:p w:rsidR="003A503F" w:rsidRPr="003A503F" w:rsidRDefault="00CB71FE" w:rsidP="00384499">
      <w:pPr>
        <w:pStyle w:val="a9"/>
        <w:numPr>
          <w:ilvl w:val="0"/>
          <w:numId w:val="30"/>
        </w:numPr>
        <w:spacing w:after="0"/>
        <w:jc w:val="both"/>
      </w:pPr>
      <w:r>
        <w:t>образование – висше;</w:t>
      </w:r>
      <w:r w:rsidRPr="003A503F">
        <w:rPr>
          <w:b/>
        </w:rPr>
        <w:t xml:space="preserve"> </w:t>
      </w:r>
    </w:p>
    <w:p w:rsidR="003A503F" w:rsidRDefault="00CB71FE" w:rsidP="00384499">
      <w:pPr>
        <w:pStyle w:val="a9"/>
        <w:numPr>
          <w:ilvl w:val="0"/>
          <w:numId w:val="30"/>
        </w:numPr>
        <w:spacing w:after="0"/>
        <w:jc w:val="both"/>
      </w:pPr>
      <w:r>
        <w:t>образователно-квалификационна степен – “</w:t>
      </w:r>
      <w:r w:rsidR="00CE33F0">
        <w:t>Б</w:t>
      </w:r>
      <w:r>
        <w:t>акалавър”/"</w:t>
      </w:r>
      <w:r w:rsidR="00CE33F0">
        <w:t>С</w:t>
      </w:r>
      <w:r>
        <w:t>пециалист"</w:t>
      </w:r>
    </w:p>
    <w:p w:rsidR="003A503F" w:rsidRDefault="00CB71FE" w:rsidP="000017C5">
      <w:pPr>
        <w:pStyle w:val="a9"/>
        <w:numPr>
          <w:ilvl w:val="0"/>
          <w:numId w:val="30"/>
        </w:numPr>
        <w:spacing w:after="0"/>
        <w:jc w:val="both"/>
      </w:pPr>
      <w:r>
        <w:t>професионално направление – "Специална педагогика", "Педагогика", художествено образование  или други със социална или педагогическа насоченост.</w:t>
      </w:r>
    </w:p>
    <w:p w:rsidR="003A503F" w:rsidRDefault="00CB71FE" w:rsidP="000017C5">
      <w:pPr>
        <w:pStyle w:val="a9"/>
        <w:numPr>
          <w:ilvl w:val="0"/>
          <w:numId w:val="30"/>
        </w:numPr>
        <w:spacing w:after="0"/>
        <w:jc w:val="both"/>
      </w:pPr>
      <w:r>
        <w:t>професионален опит – не се изисква, но професионалният опит в работата с деца и/или лица с увреждания или преп</w:t>
      </w:r>
      <w:r w:rsidR="00384499">
        <w:t xml:space="preserve">одавателски опит е предимство. </w:t>
      </w:r>
    </w:p>
    <w:p w:rsidR="000017C5" w:rsidRDefault="00CB71FE" w:rsidP="003A503F">
      <w:pPr>
        <w:pStyle w:val="a9"/>
        <w:numPr>
          <w:ilvl w:val="1"/>
          <w:numId w:val="27"/>
        </w:numPr>
        <w:spacing w:after="0"/>
        <w:jc w:val="both"/>
      </w:pPr>
      <w:r w:rsidRPr="003A503F">
        <w:rPr>
          <w:b/>
        </w:rPr>
        <w:t xml:space="preserve">Допълнителни умения и квалификации, носещи предимство за кандидатите: </w:t>
      </w:r>
      <w:r>
        <w:t>Добри комуникативни умения, мотивация за работа в екип; Умения и нагласи за работа с младежи с физически и интелектуални увреждания, техните семейства и близки.</w:t>
      </w:r>
    </w:p>
    <w:p w:rsidR="00A0424C" w:rsidRPr="00A0424C" w:rsidRDefault="00A0424C" w:rsidP="00A0424C">
      <w:pPr>
        <w:pStyle w:val="ab"/>
        <w:spacing w:before="0" w:beforeAutospacing="0" w:after="0" w:afterAutospacing="0"/>
        <w:ind w:left="750"/>
        <w:jc w:val="both"/>
        <w:rPr>
          <w:rFonts w:asciiTheme="minorHAnsi" w:hAnsiTheme="minorHAnsi" w:cstheme="minorHAnsi"/>
        </w:rPr>
      </w:pPr>
      <w:r w:rsidRPr="00A0424C">
        <w:rPr>
          <w:rFonts w:asciiTheme="minorHAnsi" w:hAnsiTheme="minorHAnsi" w:cstheme="minorHAnsi"/>
          <w:b/>
        </w:rPr>
        <w:t>Основната месечна заплата за длъжността</w:t>
      </w:r>
      <w:r w:rsidRPr="00A0424C">
        <w:rPr>
          <w:rFonts w:asciiTheme="minorHAnsi" w:hAnsiTheme="minorHAnsi" w:cstheme="minorHAnsi"/>
        </w:rPr>
        <w:t xml:space="preserve">  от </w:t>
      </w:r>
      <w:r>
        <w:rPr>
          <w:rFonts w:asciiTheme="minorHAnsi" w:hAnsiTheme="minorHAnsi" w:cstheme="minorHAnsi"/>
        </w:rPr>
        <w:t>60</w:t>
      </w:r>
      <w:r w:rsidRPr="00A0424C">
        <w:rPr>
          <w:rFonts w:asciiTheme="minorHAnsi" w:hAnsiTheme="minorHAnsi" w:cstheme="minorHAnsi"/>
          <w:lang w:val="en-US"/>
        </w:rPr>
        <w:t>0</w:t>
      </w:r>
      <w:r w:rsidRPr="00A0424C">
        <w:rPr>
          <w:rFonts w:asciiTheme="minorHAnsi" w:hAnsiTheme="minorHAnsi" w:cstheme="minorHAnsi"/>
        </w:rPr>
        <w:t xml:space="preserve"> лв до </w:t>
      </w:r>
      <w:r>
        <w:rPr>
          <w:rFonts w:asciiTheme="minorHAnsi" w:hAnsiTheme="minorHAnsi" w:cstheme="minorHAnsi"/>
        </w:rPr>
        <w:t>800</w:t>
      </w:r>
      <w:r w:rsidRPr="00A0424C">
        <w:rPr>
          <w:rFonts w:asciiTheme="minorHAnsi" w:hAnsiTheme="minorHAnsi" w:cstheme="minorHAnsi"/>
        </w:rPr>
        <w:t xml:space="preserve">  лв.</w:t>
      </w:r>
    </w:p>
    <w:p w:rsidR="000017C5" w:rsidRDefault="000017C5" w:rsidP="000017C5">
      <w:pPr>
        <w:spacing w:after="0"/>
        <w:jc w:val="both"/>
      </w:pPr>
    </w:p>
    <w:p w:rsidR="000017C5" w:rsidRPr="003B2152" w:rsidRDefault="00656DEE" w:rsidP="003B2152">
      <w:pPr>
        <w:pStyle w:val="a9"/>
        <w:numPr>
          <w:ilvl w:val="0"/>
          <w:numId w:val="27"/>
        </w:numPr>
        <w:spacing w:after="0"/>
        <w:jc w:val="both"/>
        <w:rPr>
          <w:b/>
          <w:u w:val="single"/>
        </w:rPr>
      </w:pPr>
      <w:r w:rsidRPr="003B2152">
        <w:rPr>
          <w:b/>
          <w:u w:val="single"/>
        </w:rPr>
        <w:t>Х</w:t>
      </w:r>
      <w:r w:rsidR="000017C5" w:rsidRPr="003B2152">
        <w:rPr>
          <w:b/>
          <w:u w:val="single"/>
        </w:rPr>
        <w:t>игиенист</w:t>
      </w:r>
      <w:r w:rsidR="003B2152">
        <w:rPr>
          <w:b/>
          <w:u w:val="single"/>
        </w:rPr>
        <w:t xml:space="preserve"> – 1 щатна бройка</w:t>
      </w:r>
    </w:p>
    <w:p w:rsidR="00656DEE" w:rsidRPr="00656DEE" w:rsidRDefault="00656DEE" w:rsidP="003A503F">
      <w:pPr>
        <w:pStyle w:val="a9"/>
        <w:numPr>
          <w:ilvl w:val="1"/>
          <w:numId w:val="27"/>
        </w:numPr>
        <w:spacing w:after="0"/>
        <w:jc w:val="both"/>
      </w:pPr>
      <w:r w:rsidRPr="003A503F">
        <w:rPr>
          <w:b/>
        </w:rPr>
        <w:t>Кратко описание на длъжността по длъжностна характеристика:</w:t>
      </w:r>
      <w:r w:rsidRPr="00656DEE">
        <w:t xml:space="preserve"> Работа на 8-часов работен. Отговаря за поддържането на хигиената в ЦСРИ, подпомага останалия персонал в грижата за </w:t>
      </w:r>
      <w:r>
        <w:t>потребителите</w:t>
      </w:r>
      <w:r w:rsidRPr="00656DEE">
        <w:t xml:space="preserve"> при нужда. </w:t>
      </w:r>
    </w:p>
    <w:p w:rsidR="003A503F" w:rsidRPr="003A503F" w:rsidRDefault="00656DEE" w:rsidP="003A503F">
      <w:pPr>
        <w:pStyle w:val="a9"/>
        <w:numPr>
          <w:ilvl w:val="1"/>
          <w:numId w:val="27"/>
        </w:numPr>
        <w:spacing w:after="0"/>
        <w:jc w:val="both"/>
      </w:pPr>
      <w:r w:rsidRPr="003A503F">
        <w:rPr>
          <w:b/>
        </w:rPr>
        <w:t xml:space="preserve">Минимални изисквания: </w:t>
      </w:r>
    </w:p>
    <w:p w:rsidR="003A503F" w:rsidRDefault="00656DEE" w:rsidP="003A503F">
      <w:pPr>
        <w:pStyle w:val="a9"/>
        <w:numPr>
          <w:ilvl w:val="0"/>
          <w:numId w:val="32"/>
        </w:numPr>
        <w:spacing w:after="0"/>
        <w:jc w:val="both"/>
      </w:pPr>
      <w:r w:rsidRPr="00656DEE">
        <w:t xml:space="preserve">образование – </w:t>
      </w:r>
      <w:r>
        <w:t xml:space="preserve">минимално основно; </w:t>
      </w:r>
    </w:p>
    <w:p w:rsidR="00656DEE" w:rsidRPr="00656DEE" w:rsidRDefault="00656DEE" w:rsidP="003A503F">
      <w:pPr>
        <w:pStyle w:val="a9"/>
        <w:numPr>
          <w:ilvl w:val="0"/>
          <w:numId w:val="32"/>
        </w:numPr>
        <w:spacing w:after="0"/>
        <w:jc w:val="both"/>
      </w:pPr>
      <w:r w:rsidRPr="00656DEE">
        <w:t>професионален опит - не се изисква, но професионалният опит в медицинско или соци</w:t>
      </w:r>
      <w:r w:rsidR="00512AC5">
        <w:t xml:space="preserve">ално заведение е предимство.   </w:t>
      </w:r>
    </w:p>
    <w:p w:rsidR="003A503F" w:rsidRPr="003A503F" w:rsidRDefault="00656DEE" w:rsidP="003A503F">
      <w:pPr>
        <w:pStyle w:val="a9"/>
        <w:numPr>
          <w:ilvl w:val="1"/>
          <w:numId w:val="27"/>
        </w:numPr>
        <w:spacing w:after="0"/>
        <w:jc w:val="both"/>
        <w:rPr>
          <w:b/>
        </w:rPr>
      </w:pPr>
      <w:r w:rsidRPr="003A503F">
        <w:rPr>
          <w:b/>
        </w:rPr>
        <w:t>Допълнителни умения и квалификации, носещи предимство за кандидатите:</w:t>
      </w:r>
    </w:p>
    <w:p w:rsidR="003A503F" w:rsidRPr="003A503F" w:rsidRDefault="00656DEE" w:rsidP="00656DEE">
      <w:pPr>
        <w:pStyle w:val="a9"/>
        <w:numPr>
          <w:ilvl w:val="0"/>
          <w:numId w:val="33"/>
        </w:numPr>
        <w:spacing w:after="0"/>
        <w:jc w:val="both"/>
        <w:rPr>
          <w:b/>
        </w:rPr>
      </w:pPr>
      <w:r w:rsidRPr="00656DEE">
        <w:lastRenderedPageBreak/>
        <w:t>Да притежава отговорност и организираност;</w:t>
      </w:r>
    </w:p>
    <w:p w:rsidR="00656DEE" w:rsidRPr="003A503F" w:rsidRDefault="00656DEE" w:rsidP="00656DEE">
      <w:pPr>
        <w:pStyle w:val="a9"/>
        <w:numPr>
          <w:ilvl w:val="0"/>
          <w:numId w:val="33"/>
        </w:numPr>
        <w:spacing w:after="0"/>
        <w:jc w:val="both"/>
        <w:rPr>
          <w:b/>
        </w:rPr>
      </w:pPr>
      <w:r w:rsidRPr="00656DEE">
        <w:t>Добри комуникативни умения, мотивация за работа в екип, да притежава нагласи за работа с младежи с физически и интелектуални увреждания.</w:t>
      </w:r>
    </w:p>
    <w:p w:rsidR="00A0424C" w:rsidRPr="00A0424C" w:rsidRDefault="00A0424C" w:rsidP="00A0424C">
      <w:pPr>
        <w:pStyle w:val="a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A0424C">
        <w:rPr>
          <w:rFonts w:asciiTheme="minorHAnsi" w:hAnsiTheme="minorHAnsi" w:cstheme="minorHAnsi"/>
          <w:b/>
        </w:rPr>
        <w:t>Основната месечна заплата за длъжността</w:t>
      </w:r>
      <w:r w:rsidRPr="00A0424C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- 510 лв</w:t>
      </w:r>
      <w:r w:rsidRPr="00A0424C">
        <w:rPr>
          <w:rFonts w:asciiTheme="minorHAnsi" w:hAnsiTheme="minorHAnsi" w:cstheme="minorHAnsi"/>
        </w:rPr>
        <w:t>.</w:t>
      </w:r>
    </w:p>
    <w:p w:rsidR="00656DEE" w:rsidRPr="00656DEE" w:rsidRDefault="00656DEE" w:rsidP="00656DEE">
      <w:pPr>
        <w:spacing w:after="0"/>
        <w:jc w:val="both"/>
      </w:pPr>
    </w:p>
    <w:p w:rsidR="00656DEE" w:rsidRPr="00060A24" w:rsidRDefault="00953A11" w:rsidP="00656DEE">
      <w:pPr>
        <w:spacing w:after="0"/>
        <w:jc w:val="both"/>
        <w:rPr>
          <w:b/>
          <w:u w:val="single"/>
        </w:rPr>
      </w:pPr>
      <w:r>
        <w:rPr>
          <w:b/>
          <w:u w:val="single"/>
          <w:lang w:val="en-US"/>
        </w:rPr>
        <w:t>IV.</w:t>
      </w:r>
      <w:r w:rsidR="00656DEE" w:rsidRPr="00060A24">
        <w:rPr>
          <w:b/>
          <w:u w:val="single"/>
        </w:rPr>
        <w:t>Начин на провеждане на конкурса:</w:t>
      </w:r>
    </w:p>
    <w:p w:rsidR="00656DEE" w:rsidRPr="00656DEE" w:rsidRDefault="00656DEE" w:rsidP="00656DEE">
      <w:pPr>
        <w:spacing w:after="0"/>
        <w:jc w:val="both"/>
      </w:pPr>
      <w:r w:rsidRPr="00656DEE">
        <w:t xml:space="preserve">1. Подбор по документи </w:t>
      </w:r>
    </w:p>
    <w:p w:rsidR="00656DEE" w:rsidRPr="00656DEE" w:rsidRDefault="00656DEE" w:rsidP="00656DEE">
      <w:pPr>
        <w:spacing w:after="0"/>
        <w:jc w:val="both"/>
      </w:pPr>
      <w:r w:rsidRPr="00656DEE">
        <w:t xml:space="preserve">2. Събеседване. </w:t>
      </w:r>
    </w:p>
    <w:p w:rsidR="00656DEE" w:rsidRPr="00656DEE" w:rsidRDefault="00656DEE" w:rsidP="00656DEE">
      <w:pPr>
        <w:spacing w:after="0"/>
        <w:jc w:val="both"/>
      </w:pPr>
    </w:p>
    <w:bookmarkEnd w:id="0"/>
    <w:p w:rsidR="00953A11" w:rsidRPr="00953A11" w:rsidRDefault="00953A11" w:rsidP="00953A11">
      <w:pPr>
        <w:pStyle w:val="ab"/>
        <w:spacing w:before="0" w:beforeAutospacing="0" w:after="0" w:afterAutospacing="0"/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953A11">
        <w:rPr>
          <w:rFonts w:ascii="Calibri" w:hAnsi="Calibri" w:cs="Calibri"/>
          <w:b/>
          <w:sz w:val="22"/>
          <w:szCs w:val="22"/>
          <w:u w:val="single"/>
          <w:lang w:val="en-US"/>
        </w:rPr>
        <w:t>V.</w:t>
      </w:r>
      <w:r w:rsidRPr="00953A11">
        <w:rPr>
          <w:rFonts w:ascii="Calibri" w:hAnsi="Calibri" w:cs="Calibri"/>
          <w:b/>
          <w:sz w:val="22"/>
          <w:szCs w:val="22"/>
          <w:u w:val="single"/>
        </w:rPr>
        <w:t>Лице за контакти:</w:t>
      </w:r>
    </w:p>
    <w:p w:rsidR="00953A11" w:rsidRPr="00416E2C" w:rsidRDefault="00953A11" w:rsidP="00953A11">
      <w:pPr>
        <w:pStyle w:val="ab"/>
        <w:spacing w:before="0" w:beforeAutospacing="0" w:after="0" w:afterAutospacing="0"/>
        <w:jc w:val="both"/>
        <w:outlineLvl w:val="0"/>
        <w:rPr>
          <w:rFonts w:ascii="Calibri" w:hAnsi="Calibri" w:cs="Calibri"/>
        </w:rPr>
      </w:pPr>
      <w:r w:rsidRPr="00416E2C">
        <w:rPr>
          <w:rFonts w:ascii="Calibri" w:hAnsi="Calibri" w:cs="Calibri"/>
        </w:rPr>
        <w:tab/>
        <w:t>Илияна Кишева</w:t>
      </w:r>
      <w:r>
        <w:rPr>
          <w:rFonts w:ascii="Calibri" w:hAnsi="Calibri" w:cs="Calibri"/>
        </w:rPr>
        <w:t xml:space="preserve"> </w:t>
      </w:r>
      <w:r w:rsidRPr="00416E2C">
        <w:rPr>
          <w:rFonts w:ascii="Calibri" w:hAnsi="Calibri" w:cs="Calibri"/>
        </w:rPr>
        <w:t>– ст. експерт ПП</w:t>
      </w:r>
    </w:p>
    <w:p w:rsidR="00953A11" w:rsidRPr="00416E2C" w:rsidRDefault="00953A11" w:rsidP="00953A11">
      <w:pPr>
        <w:pStyle w:val="ab"/>
        <w:spacing w:before="0" w:beforeAutospacing="0" w:after="0" w:afterAutospacing="0"/>
        <w:jc w:val="both"/>
        <w:rPr>
          <w:rFonts w:ascii="Calibri" w:hAnsi="Calibri" w:cs="Calibri"/>
        </w:rPr>
      </w:pPr>
      <w:r w:rsidRPr="00416E2C">
        <w:rPr>
          <w:rFonts w:ascii="Calibri" w:hAnsi="Calibri" w:cs="Calibri"/>
        </w:rPr>
        <w:tab/>
        <w:t>Телефон за контакти: 04330 2040</w:t>
      </w:r>
    </w:p>
    <w:p w:rsidR="002E0CFD" w:rsidRPr="00656DEE" w:rsidRDefault="002E0CFD" w:rsidP="00656DEE">
      <w:pPr>
        <w:spacing w:after="0"/>
        <w:jc w:val="both"/>
      </w:pPr>
    </w:p>
    <w:sectPr w:rsidR="002E0CFD" w:rsidRPr="00656DEE" w:rsidSect="00BC2AB7">
      <w:headerReference w:type="default" r:id="rId8"/>
      <w:pgSz w:w="11906" w:h="16838"/>
      <w:pgMar w:top="984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375" w:rsidRDefault="00A25375" w:rsidP="00C40729">
      <w:pPr>
        <w:spacing w:after="0" w:line="240" w:lineRule="auto"/>
      </w:pPr>
      <w:r>
        <w:separator/>
      </w:r>
    </w:p>
  </w:endnote>
  <w:endnote w:type="continuationSeparator" w:id="0">
    <w:p w:rsidR="00A25375" w:rsidRDefault="00A25375" w:rsidP="00C4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375" w:rsidRDefault="00A25375" w:rsidP="00C40729">
      <w:pPr>
        <w:spacing w:after="0" w:line="240" w:lineRule="auto"/>
      </w:pPr>
      <w:r>
        <w:separator/>
      </w:r>
    </w:p>
  </w:footnote>
  <w:footnote w:type="continuationSeparator" w:id="0">
    <w:p w:rsidR="00A25375" w:rsidRDefault="00A25375" w:rsidP="00C4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DD" w:rsidRDefault="00AF79DD" w:rsidP="00C40729">
    <w:pPr>
      <w:pStyle w:val="a3"/>
      <w:tabs>
        <w:tab w:val="clear" w:pos="4536"/>
        <w:tab w:val="clear" w:pos="9072"/>
        <w:tab w:val="left" w:pos="3840"/>
        <w:tab w:val="left" w:pos="7185"/>
      </w:tabs>
    </w:pPr>
    <w:r>
      <w:tab/>
    </w:r>
    <w:r>
      <w:tab/>
    </w:r>
  </w:p>
  <w:p w:rsidR="00AF79DD" w:rsidRDefault="003B2152" w:rsidP="003B2152">
    <w:pPr>
      <w:pStyle w:val="a3"/>
      <w:tabs>
        <w:tab w:val="clear" w:pos="4536"/>
        <w:tab w:val="clear" w:pos="9072"/>
        <w:tab w:val="left" w:pos="3840"/>
        <w:tab w:val="left" w:pos="7185"/>
      </w:tabs>
    </w:pPr>
    <w:r>
      <w:rPr>
        <w:noProof/>
        <w:sz w:val="28"/>
        <w:szCs w:val="28"/>
        <w:lang w:eastAsia="bg-BG"/>
      </w:rPr>
      <w:drawing>
        <wp:inline distT="0" distB="0" distL="0" distR="0">
          <wp:extent cx="5760720" cy="874231"/>
          <wp:effectExtent l="19050" t="0" r="0" b="0"/>
          <wp:docPr id="1" name="Картина 1" descr="BL_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_NIK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42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AE7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0A2C"/>
    <w:multiLevelType w:val="hybridMultilevel"/>
    <w:tmpl w:val="70C6D9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27F33"/>
    <w:multiLevelType w:val="hybridMultilevel"/>
    <w:tmpl w:val="656A1050"/>
    <w:lvl w:ilvl="0" w:tplc="F8DEFC7A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F7B71"/>
    <w:multiLevelType w:val="hybridMultilevel"/>
    <w:tmpl w:val="DDA48CDE"/>
    <w:lvl w:ilvl="0" w:tplc="6BC49A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76DD1"/>
    <w:multiLevelType w:val="multilevel"/>
    <w:tmpl w:val="3C7E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1C588B"/>
    <w:multiLevelType w:val="hybridMultilevel"/>
    <w:tmpl w:val="FB00B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FB6453"/>
    <w:multiLevelType w:val="hybridMultilevel"/>
    <w:tmpl w:val="DD7EADA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0F48"/>
    <w:multiLevelType w:val="hybridMultilevel"/>
    <w:tmpl w:val="2C1460BC"/>
    <w:lvl w:ilvl="0" w:tplc="68866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A3352"/>
    <w:multiLevelType w:val="hybridMultilevel"/>
    <w:tmpl w:val="2EF4A38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9776D"/>
    <w:multiLevelType w:val="hybridMultilevel"/>
    <w:tmpl w:val="BACCA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04F7B"/>
    <w:multiLevelType w:val="hybridMultilevel"/>
    <w:tmpl w:val="A9AA7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61B23"/>
    <w:multiLevelType w:val="hybridMultilevel"/>
    <w:tmpl w:val="06483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44FC3"/>
    <w:multiLevelType w:val="hybridMultilevel"/>
    <w:tmpl w:val="8944741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24AB5"/>
    <w:multiLevelType w:val="hybridMultilevel"/>
    <w:tmpl w:val="DB12CD8A"/>
    <w:lvl w:ilvl="0" w:tplc="AA9A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A0DEF"/>
    <w:multiLevelType w:val="hybridMultilevel"/>
    <w:tmpl w:val="6DE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249C3"/>
    <w:multiLevelType w:val="hybridMultilevel"/>
    <w:tmpl w:val="F1DACABA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672AF"/>
    <w:multiLevelType w:val="multilevel"/>
    <w:tmpl w:val="40322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4761F90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18">
    <w:nsid w:val="5A5662F5"/>
    <w:multiLevelType w:val="hybridMultilevel"/>
    <w:tmpl w:val="0AB40172"/>
    <w:lvl w:ilvl="0" w:tplc="4DDC8B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B7E5F"/>
    <w:multiLevelType w:val="hybridMultilevel"/>
    <w:tmpl w:val="E4C4F130"/>
    <w:lvl w:ilvl="0" w:tplc="93F80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67AF0"/>
    <w:multiLevelType w:val="hybridMultilevel"/>
    <w:tmpl w:val="457CFD34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D3F91"/>
    <w:multiLevelType w:val="hybridMultilevel"/>
    <w:tmpl w:val="07FCB9BE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B2636"/>
    <w:multiLevelType w:val="hybridMultilevel"/>
    <w:tmpl w:val="0BBC6DE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C4DB9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4">
    <w:nsid w:val="6B585910"/>
    <w:multiLevelType w:val="hybridMultilevel"/>
    <w:tmpl w:val="0C20737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21FDC"/>
    <w:multiLevelType w:val="hybridMultilevel"/>
    <w:tmpl w:val="DBCCD7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D1D51"/>
    <w:multiLevelType w:val="hybridMultilevel"/>
    <w:tmpl w:val="87CE6784"/>
    <w:lvl w:ilvl="0" w:tplc="063A4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D01F4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43504"/>
    <w:multiLevelType w:val="hybridMultilevel"/>
    <w:tmpl w:val="0F14BD6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93611"/>
    <w:multiLevelType w:val="hybridMultilevel"/>
    <w:tmpl w:val="E1309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F3509"/>
    <w:multiLevelType w:val="hybridMultilevel"/>
    <w:tmpl w:val="A3D838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F54B9"/>
    <w:multiLevelType w:val="hybridMultilevel"/>
    <w:tmpl w:val="F834843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21D8A"/>
    <w:multiLevelType w:val="hybridMultilevel"/>
    <w:tmpl w:val="ECA64B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2"/>
  </w:num>
  <w:num w:numId="5">
    <w:abstractNumId w:val="24"/>
  </w:num>
  <w:num w:numId="6">
    <w:abstractNumId w:val="3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26"/>
  </w:num>
  <w:num w:numId="11">
    <w:abstractNumId w:val="4"/>
  </w:num>
  <w:num w:numId="12">
    <w:abstractNumId w:val="27"/>
  </w:num>
  <w:num w:numId="13">
    <w:abstractNumId w:val="2"/>
  </w:num>
  <w:num w:numId="14">
    <w:abstractNumId w:val="18"/>
  </w:num>
  <w:num w:numId="15">
    <w:abstractNumId w:val="28"/>
  </w:num>
  <w:num w:numId="16">
    <w:abstractNumId w:val="5"/>
  </w:num>
  <w:num w:numId="17">
    <w:abstractNumId w:val="9"/>
  </w:num>
  <w:num w:numId="18">
    <w:abstractNumId w:val="0"/>
  </w:num>
  <w:num w:numId="19">
    <w:abstractNumId w:val="21"/>
  </w:num>
  <w:num w:numId="20">
    <w:abstractNumId w:val="16"/>
  </w:num>
  <w:num w:numId="21">
    <w:abstractNumId w:val="8"/>
  </w:num>
  <w:num w:numId="22">
    <w:abstractNumId w:val="15"/>
  </w:num>
  <w:num w:numId="23">
    <w:abstractNumId w:val="20"/>
  </w:num>
  <w:num w:numId="24">
    <w:abstractNumId w:val="1"/>
  </w:num>
  <w:num w:numId="25">
    <w:abstractNumId w:val="6"/>
  </w:num>
  <w:num w:numId="26">
    <w:abstractNumId w:val="14"/>
  </w:num>
  <w:num w:numId="27">
    <w:abstractNumId w:val="23"/>
  </w:num>
  <w:num w:numId="28">
    <w:abstractNumId w:val="13"/>
  </w:num>
  <w:num w:numId="29">
    <w:abstractNumId w:val="17"/>
  </w:num>
  <w:num w:numId="30">
    <w:abstractNumId w:val="29"/>
  </w:num>
  <w:num w:numId="31">
    <w:abstractNumId w:val="25"/>
  </w:num>
  <w:num w:numId="32">
    <w:abstractNumId w:val="30"/>
  </w:num>
  <w:num w:numId="33">
    <w:abstractNumId w:val="3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B6B42"/>
    <w:rsid w:val="000017C5"/>
    <w:rsid w:val="00060A24"/>
    <w:rsid w:val="0008065D"/>
    <w:rsid w:val="00085BEA"/>
    <w:rsid w:val="000A54BC"/>
    <w:rsid w:val="000E669F"/>
    <w:rsid w:val="000F5FE0"/>
    <w:rsid w:val="00121D63"/>
    <w:rsid w:val="001433A5"/>
    <w:rsid w:val="001621E8"/>
    <w:rsid w:val="001857A2"/>
    <w:rsid w:val="00193E1F"/>
    <w:rsid w:val="001A1E0B"/>
    <w:rsid w:val="001B78CB"/>
    <w:rsid w:val="001C108C"/>
    <w:rsid w:val="001D195B"/>
    <w:rsid w:val="001E0560"/>
    <w:rsid w:val="00243B89"/>
    <w:rsid w:val="00277966"/>
    <w:rsid w:val="00282751"/>
    <w:rsid w:val="00282AED"/>
    <w:rsid w:val="0029227A"/>
    <w:rsid w:val="002A644F"/>
    <w:rsid w:val="002E0CFD"/>
    <w:rsid w:val="002E7CFB"/>
    <w:rsid w:val="002F2D9E"/>
    <w:rsid w:val="002F3A2E"/>
    <w:rsid w:val="0034765B"/>
    <w:rsid w:val="003707B4"/>
    <w:rsid w:val="00381670"/>
    <w:rsid w:val="00384499"/>
    <w:rsid w:val="003857A4"/>
    <w:rsid w:val="003A503F"/>
    <w:rsid w:val="003B2152"/>
    <w:rsid w:val="003B44DE"/>
    <w:rsid w:val="003C0094"/>
    <w:rsid w:val="00452FC3"/>
    <w:rsid w:val="004A4016"/>
    <w:rsid w:val="00512AC5"/>
    <w:rsid w:val="00594CA8"/>
    <w:rsid w:val="005A01AE"/>
    <w:rsid w:val="005C362F"/>
    <w:rsid w:val="00621BD1"/>
    <w:rsid w:val="0063264C"/>
    <w:rsid w:val="0064774E"/>
    <w:rsid w:val="00651E09"/>
    <w:rsid w:val="00656DEE"/>
    <w:rsid w:val="006633A1"/>
    <w:rsid w:val="00693F1B"/>
    <w:rsid w:val="006A3280"/>
    <w:rsid w:val="006D1618"/>
    <w:rsid w:val="006E6C51"/>
    <w:rsid w:val="006F099F"/>
    <w:rsid w:val="00706F5D"/>
    <w:rsid w:val="00745692"/>
    <w:rsid w:val="00756588"/>
    <w:rsid w:val="00766D59"/>
    <w:rsid w:val="007843E7"/>
    <w:rsid w:val="007912CB"/>
    <w:rsid w:val="007C075B"/>
    <w:rsid w:val="007C1DE1"/>
    <w:rsid w:val="007F1F90"/>
    <w:rsid w:val="00802750"/>
    <w:rsid w:val="00812E01"/>
    <w:rsid w:val="008425DB"/>
    <w:rsid w:val="00864B4C"/>
    <w:rsid w:val="008E2292"/>
    <w:rsid w:val="00904277"/>
    <w:rsid w:val="00917D3F"/>
    <w:rsid w:val="0092227B"/>
    <w:rsid w:val="0092767A"/>
    <w:rsid w:val="00953A11"/>
    <w:rsid w:val="00961D43"/>
    <w:rsid w:val="00992933"/>
    <w:rsid w:val="009D77E6"/>
    <w:rsid w:val="009E0D4C"/>
    <w:rsid w:val="009F734F"/>
    <w:rsid w:val="00A0424C"/>
    <w:rsid w:val="00A13362"/>
    <w:rsid w:val="00A16BB3"/>
    <w:rsid w:val="00A21291"/>
    <w:rsid w:val="00A25375"/>
    <w:rsid w:val="00A46004"/>
    <w:rsid w:val="00A477A9"/>
    <w:rsid w:val="00A617F8"/>
    <w:rsid w:val="00A9275D"/>
    <w:rsid w:val="00AE0AD6"/>
    <w:rsid w:val="00AE59EF"/>
    <w:rsid w:val="00AF79DD"/>
    <w:rsid w:val="00B04035"/>
    <w:rsid w:val="00B04084"/>
    <w:rsid w:val="00B123D3"/>
    <w:rsid w:val="00B3004C"/>
    <w:rsid w:val="00B43B7B"/>
    <w:rsid w:val="00B61257"/>
    <w:rsid w:val="00BC2AB7"/>
    <w:rsid w:val="00BD3759"/>
    <w:rsid w:val="00C40729"/>
    <w:rsid w:val="00C61837"/>
    <w:rsid w:val="00C6363B"/>
    <w:rsid w:val="00C64E42"/>
    <w:rsid w:val="00C83DC5"/>
    <w:rsid w:val="00C842D8"/>
    <w:rsid w:val="00CB206D"/>
    <w:rsid w:val="00CB71FE"/>
    <w:rsid w:val="00CE2EC9"/>
    <w:rsid w:val="00CE33F0"/>
    <w:rsid w:val="00D07FE9"/>
    <w:rsid w:val="00D40494"/>
    <w:rsid w:val="00D57483"/>
    <w:rsid w:val="00D70A76"/>
    <w:rsid w:val="00D72C13"/>
    <w:rsid w:val="00D916A1"/>
    <w:rsid w:val="00DA6A28"/>
    <w:rsid w:val="00DB7E1A"/>
    <w:rsid w:val="00EF335E"/>
    <w:rsid w:val="00F36F87"/>
    <w:rsid w:val="00F60E97"/>
    <w:rsid w:val="00F9584F"/>
    <w:rsid w:val="00FB6B42"/>
    <w:rsid w:val="00FC0D24"/>
    <w:rsid w:val="00FC37C5"/>
    <w:rsid w:val="00FC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40729"/>
  </w:style>
  <w:style w:type="paragraph" w:styleId="a5">
    <w:name w:val="footer"/>
    <w:basedOn w:val="a"/>
    <w:link w:val="a6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40729"/>
  </w:style>
  <w:style w:type="paragraph" w:styleId="a7">
    <w:name w:val="Balloon Text"/>
    <w:basedOn w:val="a"/>
    <w:link w:val="a8"/>
    <w:uiPriority w:val="99"/>
    <w:semiHidden/>
    <w:unhideWhenUsed/>
    <w:rsid w:val="00C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072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912CB"/>
    <w:pPr>
      <w:ind w:left="720"/>
      <w:contextualSpacing/>
    </w:pPr>
  </w:style>
  <w:style w:type="table" w:styleId="aa">
    <w:name w:val="Table Grid"/>
    <w:basedOn w:val="a1"/>
    <w:uiPriority w:val="59"/>
    <w:rsid w:val="009F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B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qFormat/>
    <w:rsid w:val="003B21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88EA4-D3DD-4174-AFE6-BEF380AC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</dc:creator>
  <cp:lastModifiedBy>IL</cp:lastModifiedBy>
  <cp:revision>6</cp:revision>
  <cp:lastPrinted>2018-07-06T06:21:00Z</cp:lastPrinted>
  <dcterms:created xsi:type="dcterms:W3CDTF">2018-07-06T06:13:00Z</dcterms:created>
  <dcterms:modified xsi:type="dcterms:W3CDTF">2018-07-10T05:34:00Z</dcterms:modified>
</cp:coreProperties>
</file>